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1CEC" w14:textId="77777777" w:rsidR="00EF22EE" w:rsidRDefault="00EF22EE" w:rsidP="00EF22EE">
      <w:pPr>
        <w:jc w:val="center"/>
        <w:rPr>
          <w:rFonts w:ascii="Times New Roman" w:eastAsia="黑体" w:hAnsi="Times New Roman" w:cs="仿宋_GB2312"/>
          <w:sz w:val="32"/>
          <w:szCs w:val="32"/>
        </w:rPr>
      </w:pPr>
      <w:r>
        <w:rPr>
          <w:rFonts w:ascii="Times New Roman" w:eastAsia="黑体" w:hAnsi="Times New Roman" w:cs="仿宋_GB2312"/>
          <w:sz w:val="32"/>
          <w:szCs w:val="32"/>
        </w:rPr>
        <w:t>20</w:t>
      </w:r>
      <w:r>
        <w:rPr>
          <w:rFonts w:ascii="Times New Roman" w:eastAsia="黑体" w:hAnsi="Times New Roman" w:cs="仿宋_GB2312" w:hint="eastAsia"/>
          <w:sz w:val="32"/>
          <w:szCs w:val="32"/>
        </w:rPr>
        <w:t>21</w:t>
      </w:r>
      <w:r>
        <w:rPr>
          <w:rFonts w:ascii="Times New Roman" w:eastAsia="黑体" w:hAnsi="Times New Roman" w:cs="仿宋_GB2312" w:hint="eastAsia"/>
          <w:sz w:val="32"/>
          <w:szCs w:val="32"/>
        </w:rPr>
        <w:t>年</w:t>
      </w:r>
      <w:r>
        <w:rPr>
          <w:rFonts w:ascii="Times New Roman" w:eastAsia="黑体" w:hAnsi="Times New Roman" w:cs="仿宋_GB2312" w:hint="eastAsia"/>
          <w:sz w:val="32"/>
          <w:szCs w:val="32"/>
        </w:rPr>
        <w:t>1-3</w:t>
      </w:r>
      <w:r>
        <w:rPr>
          <w:rFonts w:ascii="Times New Roman" w:eastAsia="黑体" w:hAnsi="Times New Roman" w:cs="仿宋_GB2312" w:hint="eastAsia"/>
          <w:sz w:val="32"/>
          <w:szCs w:val="32"/>
        </w:rPr>
        <w:t>月份学院二级网站信息更新量化考核评分表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2205"/>
        <w:gridCol w:w="5103"/>
        <w:gridCol w:w="851"/>
      </w:tblGrid>
      <w:tr w:rsidR="00EF22EE" w14:paraId="1907B6A9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AB07974" w14:textId="77777777" w:rsidR="00EF22EE" w:rsidRDefault="00EF22EE" w:rsidP="00BC4A3D">
            <w:pPr>
              <w:widowControl/>
              <w:spacing w:line="360" w:lineRule="exact"/>
              <w:jc w:val="center"/>
              <w:textAlignment w:val="bottom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205" w:type="dxa"/>
            <w:vAlign w:val="center"/>
          </w:tcPr>
          <w:p w14:paraId="1F302A63" w14:textId="77777777" w:rsidR="00EF22EE" w:rsidRDefault="00EF22EE" w:rsidP="00BC4A3D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sz w:val="24"/>
                <w:lang w:bidi="ar"/>
              </w:rPr>
              <w:t>部门名称</w:t>
            </w:r>
          </w:p>
        </w:tc>
        <w:tc>
          <w:tcPr>
            <w:tcW w:w="5103" w:type="dxa"/>
            <w:vAlign w:val="center"/>
          </w:tcPr>
          <w:p w14:paraId="15D6EA3D" w14:textId="77777777" w:rsidR="00EF22EE" w:rsidRDefault="00EF22EE" w:rsidP="00BC4A3D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sz w:val="24"/>
                <w:lang w:bidi="ar"/>
              </w:rPr>
              <w:t>信息更新整体情况</w:t>
            </w:r>
          </w:p>
        </w:tc>
        <w:tc>
          <w:tcPr>
            <w:tcW w:w="851" w:type="dxa"/>
            <w:vAlign w:val="center"/>
          </w:tcPr>
          <w:p w14:paraId="70E4EA91" w14:textId="77777777" w:rsidR="00EF22EE" w:rsidRDefault="00EF22EE" w:rsidP="00BC4A3D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sz w:val="24"/>
                <w:lang w:bidi="ar"/>
              </w:rPr>
              <w:t>分数</w:t>
            </w:r>
          </w:p>
        </w:tc>
      </w:tr>
      <w:tr w:rsidR="00EF22EE" w14:paraId="41015C12" w14:textId="77777777" w:rsidTr="00EF22EE">
        <w:trPr>
          <w:trHeight w:val="392"/>
          <w:jc w:val="center"/>
        </w:trPr>
        <w:tc>
          <w:tcPr>
            <w:tcW w:w="767" w:type="dxa"/>
            <w:vAlign w:val="center"/>
          </w:tcPr>
          <w:p w14:paraId="57F7402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</w:t>
            </w:r>
          </w:p>
        </w:tc>
        <w:tc>
          <w:tcPr>
            <w:tcW w:w="2205" w:type="dxa"/>
            <w:vAlign w:val="center"/>
          </w:tcPr>
          <w:p w14:paraId="4364A19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总务处</w:t>
            </w:r>
          </w:p>
        </w:tc>
        <w:tc>
          <w:tcPr>
            <w:tcW w:w="5103" w:type="dxa"/>
          </w:tcPr>
          <w:p w14:paraId="0698B32B" w14:textId="77777777" w:rsidR="00EF22EE" w:rsidRDefault="00EF22EE" w:rsidP="00EF22E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2B1E35C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99.0</w:t>
            </w:r>
          </w:p>
        </w:tc>
      </w:tr>
      <w:tr w:rsidR="00EF22EE" w14:paraId="2E54C460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C35FD6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</w:t>
            </w:r>
          </w:p>
        </w:tc>
        <w:tc>
          <w:tcPr>
            <w:tcW w:w="2205" w:type="dxa"/>
          </w:tcPr>
          <w:p w14:paraId="6E470A3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党政办公室</w:t>
            </w:r>
          </w:p>
        </w:tc>
        <w:tc>
          <w:tcPr>
            <w:tcW w:w="5103" w:type="dxa"/>
          </w:tcPr>
          <w:p w14:paraId="3660E4C9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3E35BB0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98.8</w:t>
            </w:r>
          </w:p>
        </w:tc>
      </w:tr>
      <w:tr w:rsidR="00EF22EE" w14:paraId="468824F8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04FE5FA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3</w:t>
            </w:r>
          </w:p>
        </w:tc>
        <w:tc>
          <w:tcPr>
            <w:tcW w:w="2205" w:type="dxa"/>
          </w:tcPr>
          <w:p w14:paraId="2DA78BA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科研处</w:t>
            </w:r>
          </w:p>
        </w:tc>
        <w:tc>
          <w:tcPr>
            <w:tcW w:w="5103" w:type="dxa"/>
          </w:tcPr>
          <w:p w14:paraId="0FA4D87D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4211F8F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98.4</w:t>
            </w:r>
          </w:p>
        </w:tc>
      </w:tr>
      <w:tr w:rsidR="00EF22EE" w14:paraId="4FE95387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FFF1BC0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4</w:t>
            </w:r>
          </w:p>
        </w:tc>
        <w:tc>
          <w:tcPr>
            <w:tcW w:w="2205" w:type="dxa"/>
          </w:tcPr>
          <w:p w14:paraId="28D896E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纪检监察室</w:t>
            </w:r>
          </w:p>
        </w:tc>
        <w:tc>
          <w:tcPr>
            <w:tcW w:w="5103" w:type="dxa"/>
          </w:tcPr>
          <w:p w14:paraId="1821E30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670F457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98.2</w:t>
            </w:r>
          </w:p>
        </w:tc>
      </w:tr>
      <w:tr w:rsidR="00EF22EE" w14:paraId="7541558B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453645B3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5</w:t>
            </w:r>
          </w:p>
        </w:tc>
        <w:tc>
          <w:tcPr>
            <w:tcW w:w="2205" w:type="dxa"/>
          </w:tcPr>
          <w:p w14:paraId="4E1CADD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基建管理办公室</w:t>
            </w:r>
          </w:p>
        </w:tc>
        <w:tc>
          <w:tcPr>
            <w:tcW w:w="5103" w:type="dxa"/>
          </w:tcPr>
          <w:p w14:paraId="3D459AF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</w:t>
            </w:r>
            <w:bookmarkStart w:id="0" w:name="_GoBack"/>
            <w:bookmarkEnd w:id="0"/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，更新数量多、质量好。</w:t>
            </w:r>
          </w:p>
        </w:tc>
        <w:tc>
          <w:tcPr>
            <w:tcW w:w="851" w:type="dxa"/>
            <w:vAlign w:val="center"/>
          </w:tcPr>
          <w:p w14:paraId="3258019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96.4</w:t>
            </w:r>
          </w:p>
        </w:tc>
      </w:tr>
      <w:tr w:rsidR="00EF22EE" w14:paraId="5823B482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67B99F9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6</w:t>
            </w:r>
          </w:p>
        </w:tc>
        <w:tc>
          <w:tcPr>
            <w:tcW w:w="2205" w:type="dxa"/>
          </w:tcPr>
          <w:p w14:paraId="2ECED5A0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宣传统战部</w:t>
            </w:r>
          </w:p>
        </w:tc>
        <w:tc>
          <w:tcPr>
            <w:tcW w:w="5103" w:type="dxa"/>
          </w:tcPr>
          <w:p w14:paraId="4FE631B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4D0F1EF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96.0</w:t>
            </w:r>
          </w:p>
        </w:tc>
      </w:tr>
      <w:tr w:rsidR="00EF22EE" w14:paraId="6108B31F" w14:textId="77777777" w:rsidTr="00EF22EE">
        <w:trPr>
          <w:trHeight w:val="405"/>
          <w:jc w:val="center"/>
        </w:trPr>
        <w:tc>
          <w:tcPr>
            <w:tcW w:w="767" w:type="dxa"/>
            <w:vAlign w:val="center"/>
          </w:tcPr>
          <w:p w14:paraId="6CD0C3B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7</w:t>
            </w:r>
          </w:p>
        </w:tc>
        <w:tc>
          <w:tcPr>
            <w:tcW w:w="2205" w:type="dxa"/>
          </w:tcPr>
          <w:p w14:paraId="1FF0C07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发展与规划处</w:t>
            </w:r>
          </w:p>
        </w:tc>
        <w:tc>
          <w:tcPr>
            <w:tcW w:w="5103" w:type="dxa"/>
          </w:tcPr>
          <w:p w14:paraId="721524B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302D9DB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95.6</w:t>
            </w:r>
          </w:p>
        </w:tc>
      </w:tr>
      <w:tr w:rsidR="00EF22EE" w14:paraId="3C1DBB4C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25CCA233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8</w:t>
            </w:r>
          </w:p>
        </w:tc>
        <w:tc>
          <w:tcPr>
            <w:tcW w:w="2205" w:type="dxa"/>
          </w:tcPr>
          <w:p w14:paraId="3677549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生态科学学报编辑部</w:t>
            </w:r>
          </w:p>
        </w:tc>
        <w:tc>
          <w:tcPr>
            <w:tcW w:w="5103" w:type="dxa"/>
            <w:vAlign w:val="center"/>
          </w:tcPr>
          <w:p w14:paraId="1AF6264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7027A62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94.0</w:t>
            </w:r>
          </w:p>
        </w:tc>
      </w:tr>
      <w:tr w:rsidR="00EF22EE" w14:paraId="47737463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5BA7352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9</w:t>
            </w:r>
          </w:p>
        </w:tc>
        <w:tc>
          <w:tcPr>
            <w:tcW w:w="2205" w:type="dxa"/>
          </w:tcPr>
          <w:p w14:paraId="38AE7A73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招生就业处</w:t>
            </w:r>
          </w:p>
        </w:tc>
        <w:tc>
          <w:tcPr>
            <w:tcW w:w="5103" w:type="dxa"/>
          </w:tcPr>
          <w:p w14:paraId="189C557D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4088495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93.6</w:t>
            </w:r>
          </w:p>
        </w:tc>
      </w:tr>
      <w:tr w:rsidR="00EF22EE" w14:paraId="4AECF7FA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344E09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10</w:t>
            </w:r>
          </w:p>
        </w:tc>
        <w:tc>
          <w:tcPr>
            <w:tcW w:w="2205" w:type="dxa"/>
          </w:tcPr>
          <w:p w14:paraId="7469E16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体育部</w:t>
            </w:r>
          </w:p>
        </w:tc>
        <w:tc>
          <w:tcPr>
            <w:tcW w:w="5103" w:type="dxa"/>
          </w:tcPr>
          <w:p w14:paraId="1CF8AAE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0AC1E14D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93.0</w:t>
            </w:r>
          </w:p>
        </w:tc>
      </w:tr>
      <w:tr w:rsidR="00EF22EE" w14:paraId="5AA7BC8F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7FF203B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11</w:t>
            </w:r>
          </w:p>
        </w:tc>
        <w:tc>
          <w:tcPr>
            <w:tcW w:w="2205" w:type="dxa"/>
          </w:tcPr>
          <w:p w14:paraId="028571C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信息化管理办公室</w:t>
            </w:r>
          </w:p>
        </w:tc>
        <w:tc>
          <w:tcPr>
            <w:tcW w:w="5103" w:type="dxa"/>
          </w:tcPr>
          <w:p w14:paraId="546AA12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19B5486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92.6</w:t>
            </w:r>
          </w:p>
        </w:tc>
      </w:tr>
      <w:tr w:rsidR="00EF22EE" w14:paraId="1469C3DD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FF9A0A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12</w:t>
            </w:r>
          </w:p>
        </w:tc>
        <w:tc>
          <w:tcPr>
            <w:tcW w:w="2205" w:type="dxa"/>
          </w:tcPr>
          <w:p w14:paraId="5695E7C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组织人事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(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部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)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处</w:t>
            </w:r>
          </w:p>
        </w:tc>
        <w:tc>
          <w:tcPr>
            <w:tcW w:w="5103" w:type="dxa"/>
          </w:tcPr>
          <w:p w14:paraId="4FEADDD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004C912B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92.4</w:t>
            </w:r>
          </w:p>
        </w:tc>
      </w:tr>
      <w:tr w:rsidR="00EF22EE" w14:paraId="57B0D747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88BB35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13</w:t>
            </w:r>
          </w:p>
        </w:tc>
        <w:tc>
          <w:tcPr>
            <w:tcW w:w="2205" w:type="dxa"/>
          </w:tcPr>
          <w:p w14:paraId="626B6EA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财务处</w:t>
            </w:r>
          </w:p>
        </w:tc>
        <w:tc>
          <w:tcPr>
            <w:tcW w:w="5103" w:type="dxa"/>
          </w:tcPr>
          <w:p w14:paraId="4E8086C8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33BF948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92.0</w:t>
            </w:r>
          </w:p>
        </w:tc>
      </w:tr>
      <w:tr w:rsidR="00EF22EE" w14:paraId="268D2DE4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63FA46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14</w:t>
            </w:r>
          </w:p>
        </w:tc>
        <w:tc>
          <w:tcPr>
            <w:tcW w:w="2205" w:type="dxa"/>
          </w:tcPr>
          <w:p w14:paraId="42929C38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公共基础课部</w:t>
            </w:r>
          </w:p>
        </w:tc>
        <w:tc>
          <w:tcPr>
            <w:tcW w:w="5103" w:type="dxa"/>
          </w:tcPr>
          <w:p w14:paraId="0D7FEEE8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7FFCF698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90.4</w:t>
            </w:r>
          </w:p>
        </w:tc>
      </w:tr>
      <w:tr w:rsidR="00EF22EE" w14:paraId="060E726C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1126434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15</w:t>
            </w:r>
          </w:p>
        </w:tc>
        <w:tc>
          <w:tcPr>
            <w:tcW w:w="2205" w:type="dxa"/>
          </w:tcPr>
          <w:p w14:paraId="03F0685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马克思主义学院</w:t>
            </w:r>
          </w:p>
        </w:tc>
        <w:tc>
          <w:tcPr>
            <w:tcW w:w="5103" w:type="dxa"/>
          </w:tcPr>
          <w:p w14:paraId="38DEBD9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541D609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90.2</w:t>
            </w:r>
          </w:p>
        </w:tc>
      </w:tr>
      <w:tr w:rsidR="00EF22EE" w14:paraId="4F1DDBB8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7348413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16</w:t>
            </w:r>
          </w:p>
        </w:tc>
        <w:tc>
          <w:tcPr>
            <w:tcW w:w="2205" w:type="dxa"/>
          </w:tcPr>
          <w:p w14:paraId="35FBE79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教务处</w:t>
            </w:r>
          </w:p>
        </w:tc>
        <w:tc>
          <w:tcPr>
            <w:tcW w:w="5103" w:type="dxa"/>
          </w:tcPr>
          <w:p w14:paraId="1BEFDC9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信息更新及时，更新数量多、质量好。</w:t>
            </w:r>
          </w:p>
        </w:tc>
        <w:tc>
          <w:tcPr>
            <w:tcW w:w="851" w:type="dxa"/>
            <w:vAlign w:val="center"/>
          </w:tcPr>
          <w:p w14:paraId="5BEDDC00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90.0</w:t>
            </w:r>
          </w:p>
        </w:tc>
      </w:tr>
      <w:tr w:rsidR="00EF22EE" w14:paraId="1CFC51BB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4782F50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17</w:t>
            </w:r>
          </w:p>
        </w:tc>
        <w:tc>
          <w:tcPr>
            <w:tcW w:w="2205" w:type="dxa"/>
          </w:tcPr>
          <w:p w14:paraId="05FE65C3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园林工程技术研究所</w:t>
            </w:r>
          </w:p>
        </w:tc>
        <w:tc>
          <w:tcPr>
            <w:tcW w:w="5103" w:type="dxa"/>
            <w:vAlign w:val="center"/>
          </w:tcPr>
          <w:p w14:paraId="0B928C03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1011FBF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89.8</w:t>
            </w:r>
          </w:p>
        </w:tc>
      </w:tr>
      <w:tr w:rsidR="00EF22EE" w14:paraId="71E0EAAE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16D83759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18</w:t>
            </w:r>
          </w:p>
        </w:tc>
        <w:tc>
          <w:tcPr>
            <w:tcW w:w="2205" w:type="dxa"/>
            <w:vAlign w:val="center"/>
          </w:tcPr>
          <w:p w14:paraId="7FCFFE9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工会</w:t>
            </w:r>
          </w:p>
        </w:tc>
        <w:tc>
          <w:tcPr>
            <w:tcW w:w="5103" w:type="dxa"/>
          </w:tcPr>
          <w:p w14:paraId="6966B59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2451D18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89.0</w:t>
            </w:r>
          </w:p>
        </w:tc>
      </w:tr>
      <w:tr w:rsidR="00EF22EE" w14:paraId="292601BF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5C981AF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19</w:t>
            </w:r>
          </w:p>
        </w:tc>
        <w:tc>
          <w:tcPr>
            <w:tcW w:w="2205" w:type="dxa"/>
            <w:vAlign w:val="center"/>
          </w:tcPr>
          <w:p w14:paraId="524F0BA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保卫处</w:t>
            </w:r>
          </w:p>
        </w:tc>
        <w:tc>
          <w:tcPr>
            <w:tcW w:w="5103" w:type="dxa"/>
          </w:tcPr>
          <w:p w14:paraId="3D801AE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76940F90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88.0</w:t>
            </w:r>
          </w:p>
        </w:tc>
      </w:tr>
      <w:tr w:rsidR="00EF22EE" w14:paraId="494D6926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21DCEB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20</w:t>
            </w:r>
          </w:p>
        </w:tc>
        <w:tc>
          <w:tcPr>
            <w:tcW w:w="2205" w:type="dxa"/>
            <w:vAlign w:val="center"/>
          </w:tcPr>
          <w:p w14:paraId="3C90CDAD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学生处</w:t>
            </w:r>
          </w:p>
        </w:tc>
        <w:tc>
          <w:tcPr>
            <w:tcW w:w="5103" w:type="dxa"/>
          </w:tcPr>
          <w:p w14:paraId="1A2F3559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201E667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87.2</w:t>
            </w:r>
          </w:p>
        </w:tc>
      </w:tr>
      <w:tr w:rsidR="00EF22EE" w14:paraId="26047F75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9C7BE0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21</w:t>
            </w:r>
          </w:p>
        </w:tc>
        <w:tc>
          <w:tcPr>
            <w:tcW w:w="2205" w:type="dxa"/>
            <w:vAlign w:val="center"/>
          </w:tcPr>
          <w:p w14:paraId="3ED3047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国有资产管理处</w:t>
            </w:r>
          </w:p>
        </w:tc>
        <w:tc>
          <w:tcPr>
            <w:tcW w:w="5103" w:type="dxa"/>
          </w:tcPr>
          <w:p w14:paraId="405F19DB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1B6FAB1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86.0</w:t>
            </w:r>
          </w:p>
        </w:tc>
      </w:tr>
      <w:tr w:rsidR="00EF22EE" w14:paraId="5808867D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159A720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22</w:t>
            </w:r>
          </w:p>
        </w:tc>
        <w:tc>
          <w:tcPr>
            <w:tcW w:w="2205" w:type="dxa"/>
            <w:vAlign w:val="center"/>
          </w:tcPr>
          <w:p w14:paraId="6114B40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继续教育部</w:t>
            </w:r>
          </w:p>
        </w:tc>
        <w:tc>
          <w:tcPr>
            <w:tcW w:w="5103" w:type="dxa"/>
          </w:tcPr>
          <w:p w14:paraId="724A7F2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2EFDC20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85.6</w:t>
            </w:r>
          </w:p>
        </w:tc>
      </w:tr>
      <w:tr w:rsidR="00EF22EE" w14:paraId="3BCE23E1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5A1C595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23</w:t>
            </w:r>
          </w:p>
        </w:tc>
        <w:tc>
          <w:tcPr>
            <w:tcW w:w="2205" w:type="dxa"/>
            <w:vAlign w:val="center"/>
          </w:tcPr>
          <w:p w14:paraId="0C9CB9C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教学督导委员会</w:t>
            </w:r>
          </w:p>
        </w:tc>
        <w:tc>
          <w:tcPr>
            <w:tcW w:w="5103" w:type="dxa"/>
          </w:tcPr>
          <w:p w14:paraId="738F9FD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67F4F7AA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84.8</w:t>
            </w:r>
          </w:p>
        </w:tc>
      </w:tr>
      <w:tr w:rsidR="00EF22EE" w14:paraId="128E77F9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E43308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24</w:t>
            </w:r>
          </w:p>
        </w:tc>
        <w:tc>
          <w:tcPr>
            <w:tcW w:w="2205" w:type="dxa"/>
            <w:vAlign w:val="center"/>
          </w:tcPr>
          <w:p w14:paraId="22A970F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医药技术学院</w:t>
            </w:r>
          </w:p>
        </w:tc>
        <w:tc>
          <w:tcPr>
            <w:tcW w:w="5103" w:type="dxa"/>
          </w:tcPr>
          <w:p w14:paraId="595F063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2D7F954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84.4</w:t>
            </w:r>
          </w:p>
        </w:tc>
      </w:tr>
      <w:tr w:rsidR="00EF22EE" w14:paraId="3C2A3705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7E9D414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25</w:t>
            </w:r>
          </w:p>
        </w:tc>
        <w:tc>
          <w:tcPr>
            <w:tcW w:w="2205" w:type="dxa"/>
            <w:vAlign w:val="center"/>
          </w:tcPr>
          <w:p w14:paraId="71DD447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团委</w:t>
            </w:r>
          </w:p>
        </w:tc>
        <w:tc>
          <w:tcPr>
            <w:tcW w:w="5103" w:type="dxa"/>
          </w:tcPr>
          <w:p w14:paraId="50993C3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21A7C480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84.0</w:t>
            </w:r>
          </w:p>
        </w:tc>
      </w:tr>
      <w:tr w:rsidR="00EF22EE" w14:paraId="1A8B2731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A8D907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26</w:t>
            </w:r>
          </w:p>
        </w:tc>
        <w:tc>
          <w:tcPr>
            <w:tcW w:w="2205" w:type="dxa"/>
            <w:vAlign w:val="center"/>
          </w:tcPr>
          <w:p w14:paraId="63EBC9F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医学院</w:t>
            </w:r>
          </w:p>
        </w:tc>
        <w:tc>
          <w:tcPr>
            <w:tcW w:w="5103" w:type="dxa"/>
          </w:tcPr>
          <w:p w14:paraId="67AF22E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44DAD78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83.6</w:t>
            </w:r>
          </w:p>
        </w:tc>
      </w:tr>
      <w:tr w:rsidR="00EF22EE" w14:paraId="46A6F016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76B51C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27</w:t>
            </w:r>
          </w:p>
        </w:tc>
        <w:tc>
          <w:tcPr>
            <w:tcW w:w="2205" w:type="dxa"/>
            <w:vAlign w:val="center"/>
          </w:tcPr>
          <w:p w14:paraId="6C0850C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离退休人员管理</w:t>
            </w:r>
          </w:p>
          <w:p w14:paraId="1B2D0401" w14:textId="4659546A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办公室</w:t>
            </w:r>
          </w:p>
        </w:tc>
        <w:tc>
          <w:tcPr>
            <w:tcW w:w="5103" w:type="dxa"/>
            <w:vAlign w:val="center"/>
          </w:tcPr>
          <w:p w14:paraId="28FF637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6898BD6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83.0</w:t>
            </w:r>
          </w:p>
        </w:tc>
      </w:tr>
      <w:tr w:rsidR="00EF22EE" w14:paraId="17191FD2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0D55436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28</w:t>
            </w:r>
          </w:p>
        </w:tc>
        <w:tc>
          <w:tcPr>
            <w:tcW w:w="2205" w:type="dxa"/>
            <w:vAlign w:val="center"/>
          </w:tcPr>
          <w:p w14:paraId="1B077DD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审计处</w:t>
            </w:r>
          </w:p>
        </w:tc>
        <w:tc>
          <w:tcPr>
            <w:tcW w:w="5103" w:type="dxa"/>
          </w:tcPr>
          <w:p w14:paraId="09747103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53203EE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82.0</w:t>
            </w:r>
          </w:p>
        </w:tc>
      </w:tr>
      <w:tr w:rsidR="00EF22EE" w14:paraId="637038BA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39E68C3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9</w:t>
            </w:r>
          </w:p>
        </w:tc>
        <w:tc>
          <w:tcPr>
            <w:tcW w:w="2205" w:type="dxa"/>
          </w:tcPr>
          <w:p w14:paraId="5C9DD40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园林学院</w:t>
            </w:r>
          </w:p>
        </w:tc>
        <w:tc>
          <w:tcPr>
            <w:tcW w:w="5103" w:type="dxa"/>
          </w:tcPr>
          <w:p w14:paraId="2DDCC7C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09E9A51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81.8</w:t>
            </w:r>
          </w:p>
        </w:tc>
      </w:tr>
      <w:tr w:rsidR="00EF22EE" w14:paraId="4B3FB137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33D26B0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30</w:t>
            </w:r>
          </w:p>
        </w:tc>
        <w:tc>
          <w:tcPr>
            <w:tcW w:w="2205" w:type="dxa"/>
            <w:vAlign w:val="center"/>
          </w:tcPr>
          <w:p w14:paraId="3C021617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生态宜居学院</w:t>
            </w:r>
          </w:p>
        </w:tc>
        <w:tc>
          <w:tcPr>
            <w:tcW w:w="5103" w:type="dxa"/>
          </w:tcPr>
          <w:p w14:paraId="3716364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6A2C943C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80.4</w:t>
            </w:r>
          </w:p>
        </w:tc>
      </w:tr>
      <w:tr w:rsidR="00EF22EE" w14:paraId="5C6003F6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57E68A4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lastRenderedPageBreak/>
              <w:t>3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1</w:t>
            </w:r>
          </w:p>
        </w:tc>
        <w:tc>
          <w:tcPr>
            <w:tcW w:w="2205" w:type="dxa"/>
            <w:vAlign w:val="center"/>
          </w:tcPr>
          <w:p w14:paraId="3D81375E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图书馆</w:t>
            </w:r>
          </w:p>
        </w:tc>
        <w:tc>
          <w:tcPr>
            <w:tcW w:w="5103" w:type="dxa"/>
          </w:tcPr>
          <w:p w14:paraId="2135D82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信息更新及时，更新数量较多、质量较好。</w:t>
            </w:r>
          </w:p>
        </w:tc>
        <w:tc>
          <w:tcPr>
            <w:tcW w:w="851" w:type="dxa"/>
            <w:vAlign w:val="center"/>
          </w:tcPr>
          <w:p w14:paraId="29B33E0B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80.0</w:t>
            </w:r>
          </w:p>
        </w:tc>
      </w:tr>
      <w:tr w:rsidR="00EF22EE" w14:paraId="2201FB77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6A84D7A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2</w:t>
            </w:r>
          </w:p>
        </w:tc>
        <w:tc>
          <w:tcPr>
            <w:tcW w:w="2205" w:type="dxa"/>
          </w:tcPr>
          <w:p w14:paraId="0551C8A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生物工程学院</w:t>
            </w:r>
          </w:p>
        </w:tc>
        <w:tc>
          <w:tcPr>
            <w:tcW w:w="5103" w:type="dxa"/>
          </w:tcPr>
          <w:p w14:paraId="2D8AB3B6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</w:t>
            </w:r>
            <w:proofErr w:type="gramStart"/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更新较</w:t>
            </w:r>
            <w:proofErr w:type="gramEnd"/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及时。</w:t>
            </w:r>
          </w:p>
        </w:tc>
        <w:tc>
          <w:tcPr>
            <w:tcW w:w="851" w:type="dxa"/>
            <w:vAlign w:val="center"/>
          </w:tcPr>
          <w:p w14:paraId="3D1D242F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78.0</w:t>
            </w:r>
          </w:p>
        </w:tc>
      </w:tr>
      <w:tr w:rsidR="00EF22EE" w14:paraId="02A1E034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4118B648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3</w:t>
            </w:r>
          </w:p>
        </w:tc>
        <w:tc>
          <w:tcPr>
            <w:tcW w:w="2205" w:type="dxa"/>
          </w:tcPr>
          <w:p w14:paraId="6C15CEE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商学院</w:t>
            </w:r>
          </w:p>
        </w:tc>
        <w:tc>
          <w:tcPr>
            <w:tcW w:w="5103" w:type="dxa"/>
          </w:tcPr>
          <w:p w14:paraId="1BAE8F11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</w:t>
            </w:r>
            <w:proofErr w:type="gramStart"/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更新较</w:t>
            </w:r>
            <w:proofErr w:type="gramEnd"/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及时。</w:t>
            </w:r>
          </w:p>
        </w:tc>
        <w:tc>
          <w:tcPr>
            <w:tcW w:w="851" w:type="dxa"/>
            <w:vAlign w:val="center"/>
          </w:tcPr>
          <w:p w14:paraId="12B34670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72.0</w:t>
            </w:r>
          </w:p>
        </w:tc>
      </w:tr>
      <w:tr w:rsidR="00EF22EE" w14:paraId="2914CFC4" w14:textId="77777777" w:rsidTr="00EF22EE">
        <w:trPr>
          <w:trHeight w:val="173"/>
          <w:jc w:val="center"/>
        </w:trPr>
        <w:tc>
          <w:tcPr>
            <w:tcW w:w="767" w:type="dxa"/>
            <w:vAlign w:val="center"/>
          </w:tcPr>
          <w:p w14:paraId="1722D022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4</w:t>
            </w:r>
          </w:p>
        </w:tc>
        <w:tc>
          <w:tcPr>
            <w:tcW w:w="2205" w:type="dxa"/>
          </w:tcPr>
          <w:p w14:paraId="2D97666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重点项目评估与建设办公室</w:t>
            </w:r>
          </w:p>
        </w:tc>
        <w:tc>
          <w:tcPr>
            <w:tcW w:w="5103" w:type="dxa"/>
            <w:vAlign w:val="center"/>
          </w:tcPr>
          <w:p w14:paraId="24400A7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信息更新欠及时。</w:t>
            </w:r>
          </w:p>
        </w:tc>
        <w:tc>
          <w:tcPr>
            <w:tcW w:w="851" w:type="dxa"/>
            <w:vAlign w:val="center"/>
          </w:tcPr>
          <w:p w14:paraId="47DDF535" w14:textId="77777777" w:rsidR="00EF22EE" w:rsidRDefault="00EF22EE" w:rsidP="00BC4A3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宋体"/>
                <w:bCs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Cs/>
                <w:color w:val="000000"/>
                <w:sz w:val="24"/>
                <w:lang w:bidi="ar"/>
              </w:rPr>
              <w:t>60.0</w:t>
            </w:r>
          </w:p>
        </w:tc>
      </w:tr>
    </w:tbl>
    <w:p w14:paraId="1E73600E" w14:textId="77777777" w:rsidR="00EF22EE" w:rsidRDefault="00EF22EE" w:rsidP="00EF22EE">
      <w:pPr>
        <w:widowControl/>
        <w:shd w:val="clear" w:color="auto" w:fill="FFFFFF"/>
        <w:spacing w:line="420" w:lineRule="atLeast"/>
        <w:ind w:firstLineChars="200" w:firstLine="560"/>
        <w:jc w:val="right"/>
        <w:rPr>
          <w:rFonts w:ascii="Times New Roman" w:hAnsi="Times New Roman" w:cs="宋体"/>
          <w:color w:val="000000"/>
          <w:sz w:val="28"/>
          <w:szCs w:val="28"/>
        </w:rPr>
      </w:pPr>
    </w:p>
    <w:p w14:paraId="4B38C85C" w14:textId="77777777" w:rsidR="00EF22EE" w:rsidRDefault="00EF22EE" w:rsidP="00EF22EE">
      <w:pPr>
        <w:rPr>
          <w:rFonts w:ascii="Times New Roman" w:hAnsi="Times New Roman"/>
        </w:rPr>
      </w:pPr>
    </w:p>
    <w:p w14:paraId="4B6C2525" w14:textId="77777777" w:rsidR="004676E7" w:rsidRDefault="004676E7"/>
    <w:sectPr w:rsidR="004676E7" w:rsidSect="00EF22EE">
      <w:pgSz w:w="11906" w:h="16838"/>
      <w:pgMar w:top="1701" w:right="1361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3DFA" w14:textId="77777777" w:rsidR="00EF22EE" w:rsidRDefault="00EF22EE" w:rsidP="00EF22EE">
      <w:r>
        <w:separator/>
      </w:r>
    </w:p>
  </w:endnote>
  <w:endnote w:type="continuationSeparator" w:id="0">
    <w:p w14:paraId="6DBCC12C" w14:textId="77777777" w:rsidR="00EF22EE" w:rsidRDefault="00EF22EE" w:rsidP="00E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9E73" w14:textId="77777777" w:rsidR="00EF22EE" w:rsidRDefault="00EF22EE" w:rsidP="00EF22EE">
      <w:r>
        <w:separator/>
      </w:r>
    </w:p>
  </w:footnote>
  <w:footnote w:type="continuationSeparator" w:id="0">
    <w:p w14:paraId="5CF821D5" w14:textId="77777777" w:rsidR="00EF22EE" w:rsidRDefault="00EF22EE" w:rsidP="00EF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8"/>
    <w:rsid w:val="00210EC1"/>
    <w:rsid w:val="003B047C"/>
    <w:rsid w:val="004676E7"/>
    <w:rsid w:val="007741AD"/>
    <w:rsid w:val="007A7186"/>
    <w:rsid w:val="009671A5"/>
    <w:rsid w:val="00D95648"/>
    <w:rsid w:val="00E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5F94A"/>
  <w15:chartTrackingRefBased/>
  <w15:docId w15:val="{AE211DDF-CF05-4283-A494-582D397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2021-04-16T05:44:00Z</dcterms:created>
  <dcterms:modified xsi:type="dcterms:W3CDTF">2021-04-16T05:47:00Z</dcterms:modified>
</cp:coreProperties>
</file>